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57" w:afterLines="50" w:line="240" w:lineRule="auto"/>
        <w:ind w:left="0" w:leftChars="0" w:right="0" w:rightChars="0" w:firstLine="0" w:firstLineChars="0"/>
        <w:jc w:val="center"/>
        <w:textAlignment w:val="auto"/>
        <w:outlineLvl w:val="9"/>
        <w:rPr>
          <w:rFonts w:hint="eastAsia" w:ascii="Calibri" w:hAnsi="Calibri" w:eastAsia="宋体" w:cs="Times New Roman"/>
          <w:b/>
          <w:bCs/>
          <w:sz w:val="28"/>
          <w:szCs w:val="28"/>
          <w:lang w:val="en-US" w:eastAsia="zh-CN"/>
        </w:rPr>
      </w:pPr>
      <w:r>
        <w:rPr>
          <w:rFonts w:hint="eastAsia" w:cs="Times New Roman"/>
          <w:b/>
          <w:bCs/>
          <w:sz w:val="28"/>
          <w:szCs w:val="28"/>
          <w:lang w:val="en-US" w:eastAsia="zh-CN"/>
        </w:rPr>
        <w:t>巴林商务</w:t>
      </w:r>
      <w:r>
        <w:rPr>
          <w:rFonts w:hint="eastAsia" w:ascii="Calibri" w:hAnsi="Calibri" w:eastAsia="宋体" w:cs="Times New Roman"/>
          <w:b/>
          <w:bCs/>
          <w:sz w:val="28"/>
          <w:szCs w:val="28"/>
          <w:lang w:val="en-US" w:eastAsia="zh-CN"/>
        </w:rPr>
        <w:t>签证所需材料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420" w:firstLineChars="200"/>
        <w:jc w:val="left"/>
        <w:textAlignment w:val="auto"/>
        <w:outlineLvl w:val="9"/>
        <w:rPr>
          <w:rFonts w:hint="default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近年来申请巴林商务签证的并不少，只要办理人提前准备好相关材料就可以正常办理，为了能够更顺利的拿到出国签证，都需要提前做好准备，以下为巴林商务签证所需材料：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420" w:firstLineChars="20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420" w:firstLineChars="20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签证类型：商务签证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420" w:firstLineChars="200"/>
        <w:jc w:val="left"/>
        <w:textAlignment w:val="auto"/>
        <w:outlineLvl w:val="9"/>
        <w:rPr>
          <w:rFonts w:hint="default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有效期限：90天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420" w:firstLineChars="200"/>
        <w:jc w:val="left"/>
        <w:textAlignment w:val="auto"/>
        <w:outlineLvl w:val="9"/>
        <w:rPr>
          <w:rFonts w:hint="default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停留期限：30天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420" w:firstLineChars="200"/>
        <w:jc w:val="left"/>
        <w:textAlignment w:val="auto"/>
        <w:outlineLvl w:val="9"/>
        <w:rPr>
          <w:rFonts w:hint="default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入境次数：单次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0" w:firstLineChars="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</w:p>
    <w:tbl>
      <w:tblPr>
        <w:tblStyle w:val="5"/>
        <w:tblW w:w="9811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80"/>
        <w:gridCol w:w="3301"/>
        <w:gridCol w:w="413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80" w:type="dxa"/>
            <w:shd w:val="clear" w:color="auto" w:fill="4F81BD"/>
            <w:noWrap w:val="0"/>
            <w:vAlign w:val="top"/>
          </w:tcPr>
          <w:p>
            <w:pPr>
              <w:jc w:val="center"/>
              <w:rPr>
                <w:rFonts w:hint="eastAsia" w:ascii="微软雅黑" w:hAnsi="微软雅黑" w:eastAsia="微软雅黑" w:cs="微软雅黑"/>
                <w:b/>
                <w:bCs/>
                <w:color w:val="FFFFFF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FFFFFF"/>
                <w:sz w:val="21"/>
                <w:szCs w:val="21"/>
                <w:vertAlign w:val="baseline"/>
                <w:lang w:val="en-US" w:eastAsia="zh-CN"/>
              </w:rPr>
              <w:t>签发对象</w:t>
            </w:r>
          </w:p>
        </w:tc>
        <w:tc>
          <w:tcPr>
            <w:tcW w:w="3301" w:type="dxa"/>
            <w:shd w:val="clear" w:color="auto" w:fill="4F81BD"/>
            <w:noWrap w:val="0"/>
            <w:vAlign w:val="top"/>
          </w:tcPr>
          <w:p>
            <w:pPr>
              <w:jc w:val="center"/>
              <w:rPr>
                <w:rFonts w:hint="eastAsia" w:ascii="微软雅黑" w:hAnsi="微软雅黑" w:eastAsia="微软雅黑" w:cs="微软雅黑"/>
                <w:b/>
                <w:bCs/>
                <w:color w:val="FFFFFF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FFFFFF"/>
                <w:sz w:val="21"/>
                <w:szCs w:val="21"/>
                <w:vertAlign w:val="baseline"/>
                <w:lang w:val="en-US" w:eastAsia="zh-CN"/>
              </w:rPr>
              <w:t>签证材料</w:t>
            </w:r>
          </w:p>
        </w:tc>
        <w:tc>
          <w:tcPr>
            <w:tcW w:w="4130" w:type="dxa"/>
            <w:shd w:val="clear" w:color="auto" w:fill="4F81BD"/>
            <w:noWrap w:val="0"/>
            <w:vAlign w:val="top"/>
          </w:tcPr>
          <w:p>
            <w:pPr>
              <w:jc w:val="center"/>
              <w:rPr>
                <w:rFonts w:hint="eastAsia" w:ascii="微软雅黑" w:hAnsi="微软雅黑" w:eastAsia="微软雅黑" w:cs="微软雅黑"/>
                <w:b/>
                <w:bCs/>
                <w:color w:val="FFFFFF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FFFFFF"/>
                <w:sz w:val="21"/>
                <w:szCs w:val="21"/>
                <w:vertAlign w:val="baseline"/>
                <w:lang w:val="en-US" w:eastAsia="zh-CN"/>
              </w:rPr>
              <w:t>材料要求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80" w:type="dxa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巴林商务签证主要签发给</w:t>
            </w:r>
            <w:r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以</w:t>
            </w: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商务洽谈等目的入境的人士</w:t>
            </w:r>
            <w:bookmarkStart w:id="0" w:name="_GoBack"/>
            <w:bookmarkEnd w:id="0"/>
          </w:p>
        </w:tc>
        <w:tc>
          <w:tcPr>
            <w:tcW w:w="330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因私护照（原件）</w:t>
            </w:r>
          </w:p>
        </w:tc>
        <w:tc>
          <w:tcPr>
            <w:tcW w:w="413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•完好无损的护照原件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•有效期至少为签证到期之后3 个月仍有效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•护照首页复印件一份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•如有旧护照仍需提供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80" w:type="dxa"/>
            <w:vMerge w:val="continue"/>
            <w:tcBorders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</w:p>
        </w:tc>
        <w:tc>
          <w:tcPr>
            <w:tcW w:w="330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照片（原件）</w:t>
            </w:r>
          </w:p>
        </w:tc>
        <w:tc>
          <w:tcPr>
            <w:tcW w:w="413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•白底的彩色照片2张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•近6个月内拍摄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•2寸（35mm*45mm 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80" w:type="dxa"/>
            <w:vMerge w:val="continue"/>
            <w:tcBorders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</w:p>
        </w:tc>
        <w:tc>
          <w:tcPr>
            <w:tcW w:w="330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身份证（复印件）</w:t>
            </w:r>
          </w:p>
        </w:tc>
        <w:tc>
          <w:tcPr>
            <w:tcW w:w="413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•身份证复印件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•正反面复印件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•内容必须清晰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80" w:type="dxa"/>
            <w:vMerge w:val="continue"/>
            <w:tcBorders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</w:p>
        </w:tc>
        <w:tc>
          <w:tcPr>
            <w:tcW w:w="330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营业执照（复印件）</w:t>
            </w:r>
          </w:p>
        </w:tc>
        <w:tc>
          <w:tcPr>
            <w:tcW w:w="413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•如申请人在企业单位,请提供营业执照副本的清晰复印件,用A4纸复印,有年检记录（需加盖公司红色印章）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•如申请人在事业单位,请提供组织机构代码证副本的清晰复印件,用A4纸复印,有年检记录（需加盖公司红色印章）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•如是新版营业执照，用A4纸复印，可不用年检营业执照与组织机构代码证任选其一提供即可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80" w:type="dxa"/>
            <w:vMerge w:val="continue"/>
            <w:tcBorders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</w:p>
        </w:tc>
        <w:tc>
          <w:tcPr>
            <w:tcW w:w="330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公司派遣信（原件）</w:t>
            </w:r>
          </w:p>
        </w:tc>
        <w:tc>
          <w:tcPr>
            <w:tcW w:w="413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•由申请人公司提供的派遣信原件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80" w:type="dxa"/>
            <w:vMerge w:val="continue"/>
            <w:tcBorders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</w:p>
        </w:tc>
        <w:tc>
          <w:tcPr>
            <w:tcW w:w="330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邀请函（复印件）</w:t>
            </w:r>
          </w:p>
        </w:tc>
        <w:tc>
          <w:tcPr>
            <w:tcW w:w="413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101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•需用邀请公司的便笺纸打印内容为：</w: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101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-邀请公司地址、电话号码、传真号码等联系信息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80" w:type="dxa"/>
            <w:vMerge w:val="continue"/>
            <w:tcBorders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</w:p>
        </w:tc>
        <w:tc>
          <w:tcPr>
            <w:tcW w:w="330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担保信（复印件）</w:t>
            </w:r>
          </w:p>
        </w:tc>
        <w:tc>
          <w:tcPr>
            <w:tcW w:w="413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101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•邀请方提供的担保信复印件</w: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101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内容需有：</w: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101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-申请人的护照号码、出生日期、职务、薪酬</w: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101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-计划逗留的时间（从什么时候到什么时候、共停留多少天）、目的以及行程</w: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101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-出访费用由谁支付</w: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101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-回国保证</w: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101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-打印后需加盖公司公章，邀请人签名</w: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101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-邀请函内容必须与中方公司担保信的内容保持一致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0" w:firstLineChars="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420" w:firstLineChars="20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FF0000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FF0000"/>
          <w:spacing w:val="0"/>
          <w:sz w:val="21"/>
          <w:szCs w:val="21"/>
          <w:lang w:val="en-US" w:eastAsia="zh-CN"/>
        </w:rPr>
        <w:t>特别提示：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420" w:firstLineChars="200"/>
        <w:jc w:val="left"/>
        <w:textAlignment w:val="auto"/>
        <w:outlineLvl w:val="9"/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巴林商务签证材料相对较多，需要申请者准备好相关材料递交到驻华使馆，因为有较多材料为外籍人士提供，所以在办理商务签证之前一定要提前做好准备。</w:t>
      </w:r>
    </w:p>
    <w:p/>
    <w:sectPr>
      <w:headerReference r:id="rId3" w:type="default"/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rPr>
        <w:rFonts w:hint="eastAsia" w:eastAsia="宋体"/>
        <w:lang w:eastAsia="zh-CN"/>
      </w:rPr>
    </w:pPr>
    <w:r>
      <w:rPr>
        <w:rFonts w:hint="eastAsia" w:eastAsia="宋体"/>
        <w:lang w:eastAsia="zh-CN"/>
      </w:rPr>
      <w:drawing>
        <wp:inline distT="0" distB="0" distL="114300" distR="114300">
          <wp:extent cx="1152525" cy="714375"/>
          <wp:effectExtent l="0" t="0" r="9525" b="0"/>
          <wp:docPr id="1" name="图片 1" descr="百度-242x150(已去底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图片 1" descr="百度-242x150(已去底)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152525" cy="7143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5DD74F9"/>
    <w:rsid w:val="03030003"/>
    <w:rsid w:val="04AA362D"/>
    <w:rsid w:val="0775126F"/>
    <w:rsid w:val="07B6535F"/>
    <w:rsid w:val="09C06646"/>
    <w:rsid w:val="0AB800F8"/>
    <w:rsid w:val="0B7639C2"/>
    <w:rsid w:val="10705329"/>
    <w:rsid w:val="11E95010"/>
    <w:rsid w:val="13946792"/>
    <w:rsid w:val="19490E05"/>
    <w:rsid w:val="1C0135ED"/>
    <w:rsid w:val="1CB55702"/>
    <w:rsid w:val="203826AD"/>
    <w:rsid w:val="204C4CA2"/>
    <w:rsid w:val="22D34A3E"/>
    <w:rsid w:val="23180021"/>
    <w:rsid w:val="247C4D12"/>
    <w:rsid w:val="25364C3D"/>
    <w:rsid w:val="26DC603A"/>
    <w:rsid w:val="28BF7531"/>
    <w:rsid w:val="29AA4B6E"/>
    <w:rsid w:val="2E21091D"/>
    <w:rsid w:val="313B7B06"/>
    <w:rsid w:val="36734D57"/>
    <w:rsid w:val="394A1618"/>
    <w:rsid w:val="44CB7A9D"/>
    <w:rsid w:val="472F13D6"/>
    <w:rsid w:val="4BAE1E26"/>
    <w:rsid w:val="4EE35487"/>
    <w:rsid w:val="598F3147"/>
    <w:rsid w:val="5BD30A0A"/>
    <w:rsid w:val="5F5D69B5"/>
    <w:rsid w:val="62D0495B"/>
    <w:rsid w:val="63667A62"/>
    <w:rsid w:val="648B1290"/>
    <w:rsid w:val="65DD74F9"/>
    <w:rsid w:val="6F2179A9"/>
    <w:rsid w:val="74D1716E"/>
    <w:rsid w:val="75BB427B"/>
    <w:rsid w:val="7DCA2B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Office_11.1.0.9662_F1E327BC-269C-435d-A152-05C5408002CA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2020-03-18T03:19:00Z</dcterms:created>
  <dc:creator>Administrator</dc:creator>
  <cp:lastModifiedBy>签证部—赵欣</cp:lastModifiedBy>
  <dcterms:modified xsi:type="dcterms:W3CDTF">2020-05-25T03:01:37Z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2052-11.1.0.9662</vt:lpwstr>
  </property>
</Properties>
</file>